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5C0C" w14:textId="56AC5010" w:rsidR="0056084D" w:rsidRPr="00502562" w:rsidRDefault="00502562">
      <w:pPr>
        <w:rPr>
          <w:rFonts w:ascii="Arial" w:hAnsi="Arial" w:cs="Arial"/>
          <w:color w:val="FF0000"/>
        </w:rPr>
      </w:pPr>
      <w:r w:rsidRPr="00502562">
        <w:rPr>
          <w:rFonts w:ascii="Arial" w:hAnsi="Arial" w:cs="Arial"/>
          <w:noProof/>
          <w:color w:val="FF0000"/>
          <w:lang w:eastAsia="fr-FR"/>
        </w:rPr>
        <w:drawing>
          <wp:anchor distT="0" distB="0" distL="114300" distR="114300" simplePos="0" relativeHeight="251664384" behindDoc="1" locked="0" layoutInCell="1" allowOverlap="1" wp14:anchorId="50361277" wp14:editId="66EFEF1F">
            <wp:simplePos x="0" y="0"/>
            <wp:positionH relativeFrom="page">
              <wp:align>left</wp:align>
            </wp:positionH>
            <wp:positionV relativeFrom="paragraph">
              <wp:posOffset>-450850</wp:posOffset>
            </wp:positionV>
            <wp:extent cx="7573645" cy="165959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65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D01" w:rsidRPr="00502562">
        <w:rPr>
          <w:rFonts w:ascii="Arial" w:hAnsi="Arial" w:cs="Arial"/>
          <w:noProof/>
          <w:color w:val="FF000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B4C0F" wp14:editId="2DBF37AB">
                <wp:simplePos x="0" y="0"/>
                <wp:positionH relativeFrom="margin">
                  <wp:posOffset>2238375</wp:posOffset>
                </wp:positionH>
                <wp:positionV relativeFrom="paragraph">
                  <wp:posOffset>60960</wp:posOffset>
                </wp:positionV>
                <wp:extent cx="4629150" cy="419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6E04" w14:textId="73B3A0BA" w:rsidR="002450BA" w:rsidRPr="00BC3358" w:rsidRDefault="00F528C2" w:rsidP="007946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Livret d’accueil du nouveau salarié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B4C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6.25pt;margin-top:4.8pt;width:364.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" filled="f" stroked="f">
                <v:textbox>
                  <w:txbxContent>
                    <w:p w14:paraId="3B2F6E04" w14:textId="73B3A0BA" w:rsidR="002450BA" w:rsidRPr="00BC3358" w:rsidRDefault="00F528C2" w:rsidP="00794607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Livret d’accueil du nouveau salarié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3915">
        <w:rPr>
          <w:rFonts w:ascii="Arial" w:hAnsi="Arial" w:cs="Arial"/>
          <w:color w:val="FF0000"/>
        </w:rPr>
        <w:t xml:space="preserve">           </w:t>
      </w:r>
      <w:r w:rsidRPr="00502562">
        <w:rPr>
          <w:rFonts w:ascii="Arial" w:hAnsi="Arial" w:cs="Arial"/>
          <w:color w:val="FF0000"/>
        </w:rPr>
        <w:t>Votre logo ici</w:t>
      </w:r>
    </w:p>
    <w:p w14:paraId="6F340A07" w14:textId="11B5705E" w:rsidR="0056084D" w:rsidRPr="00BC3358" w:rsidRDefault="00981D01">
      <w:pPr>
        <w:rPr>
          <w:rFonts w:ascii="Arial" w:hAnsi="Arial" w:cs="Arial"/>
        </w:rPr>
      </w:pPr>
      <w:r w:rsidRPr="00BC335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442F03" wp14:editId="30E2A9E2">
                <wp:simplePos x="0" y="0"/>
                <wp:positionH relativeFrom="margin">
                  <wp:posOffset>2238375</wp:posOffset>
                </wp:positionH>
                <wp:positionV relativeFrom="paragraph">
                  <wp:posOffset>106045</wp:posOffset>
                </wp:positionV>
                <wp:extent cx="4629150" cy="704850"/>
                <wp:effectExtent l="0" t="0" r="0" b="0"/>
                <wp:wrapSquare wrapText="bothSides"/>
                <wp:docPr id="1456483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82D9" w14:textId="77777777" w:rsidR="00E03915" w:rsidRPr="00E03915" w:rsidRDefault="00E03915" w:rsidP="00E03915">
                            <w:p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E03915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</w:rPr>
                              <w:t>Ce support est un exemple conçu pour faciliter l’intégration des salariés. OPCO Mobilités encourage chaque entreprise à le personnaliser selon sa culture, ses pratiques et ses objectifs.</w:t>
                            </w:r>
                          </w:p>
                          <w:p w14:paraId="1C3D1BA6" w14:textId="50BE599B" w:rsidR="00981D01" w:rsidRPr="00BC3358" w:rsidRDefault="00981D01" w:rsidP="00981D01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2F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6.25pt;margin-top:8.35pt;width:364.5pt;height:5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" filled="f" stroked="f">
                <v:textbox>
                  <w:txbxContent>
                    <w:p w14:paraId="318082D9" w14:textId="77777777" w:rsidR="00E03915" w:rsidRPr="00E03915" w:rsidRDefault="00E03915" w:rsidP="00E03915">
                      <w:pPr>
                        <w:spacing w:after="200" w:line="276" w:lineRule="auto"/>
                        <w:contextualSpacing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</w:rPr>
                      </w:pPr>
                      <w:r w:rsidRPr="00E03915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</w:rPr>
                        <w:t>Ce support est un exemple conçu pour faciliter l’intégration des salariés. OPCO Mobilités encourage chaque entreprise à le personnaliser selon sa culture, ses pratiques et ses objectifs.</w:t>
                      </w:r>
                    </w:p>
                    <w:p w14:paraId="1C3D1BA6" w14:textId="50BE599B" w:rsidR="00981D01" w:rsidRPr="00BC3358" w:rsidRDefault="00981D01" w:rsidP="00981D01">
                      <w:pPr>
                        <w:spacing w:after="0"/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71AE4C" w14:textId="77777777" w:rsidR="0056084D" w:rsidRPr="00BC3358" w:rsidRDefault="0056084D">
      <w:pPr>
        <w:rPr>
          <w:rFonts w:ascii="Arial" w:hAnsi="Arial" w:cs="Arial"/>
        </w:rPr>
      </w:pPr>
    </w:p>
    <w:p w14:paraId="363867E9" w14:textId="77777777" w:rsidR="0056084D" w:rsidRPr="00BC3358" w:rsidRDefault="0056084D">
      <w:pPr>
        <w:rPr>
          <w:rFonts w:ascii="Arial" w:hAnsi="Arial" w:cs="Arial"/>
        </w:rPr>
      </w:pPr>
    </w:p>
    <w:p w14:paraId="04073C0D" w14:textId="77777777" w:rsidR="00BC3358" w:rsidRPr="00BC3358" w:rsidRDefault="00BC3358" w:rsidP="00F528C2">
      <w:pPr>
        <w:rPr>
          <w:rFonts w:ascii="Arial" w:hAnsi="Arial" w:cs="Arial"/>
          <w:b/>
          <w:sz w:val="24"/>
          <w:szCs w:val="24"/>
        </w:rPr>
      </w:pPr>
    </w:p>
    <w:p w14:paraId="0F224AC7" w14:textId="77777777" w:rsidR="00F528C2" w:rsidRPr="00F528C2" w:rsidRDefault="00F528C2" w:rsidP="00F528C2">
      <w:pPr>
        <w:pStyle w:val="Titre1"/>
        <w:rPr>
          <w:rFonts w:ascii="Arial" w:hAnsi="Arial" w:cs="Arial"/>
          <w:color w:val="80BA27"/>
          <w:lang w:val="fr-FR"/>
        </w:rPr>
      </w:pPr>
      <w:r w:rsidRPr="00F528C2">
        <w:rPr>
          <w:rFonts w:ascii="Arial" w:hAnsi="Arial" w:cs="Arial"/>
          <w:color w:val="80BA27"/>
          <w:lang w:val="fr-FR"/>
        </w:rPr>
        <w:t>Mot de bienvenue de la direction</w:t>
      </w:r>
    </w:p>
    <w:p w14:paraId="319B6440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Bienvenue dans notre entreprise ! Nous sommes ravis de vous compter parmi nous. Ce livret a pour objectif de vous accompagner dans vos premiers pas et de vous présenter notre univers.</w:t>
      </w:r>
    </w:p>
    <w:p w14:paraId="3161A851" w14:textId="77777777" w:rsidR="00F528C2" w:rsidRPr="00F528C2" w:rsidRDefault="00F528C2" w:rsidP="00F528C2">
      <w:pPr>
        <w:pStyle w:val="Titre1"/>
        <w:rPr>
          <w:rFonts w:ascii="Arial" w:hAnsi="Arial" w:cs="Arial"/>
          <w:color w:val="00A4B6"/>
          <w:lang w:val="fr-FR"/>
        </w:rPr>
      </w:pPr>
      <w:r w:rsidRPr="00F528C2">
        <w:rPr>
          <w:rFonts w:ascii="Arial" w:hAnsi="Arial" w:cs="Arial"/>
          <w:color w:val="00A4B6"/>
          <w:lang w:val="fr-FR"/>
        </w:rPr>
        <w:t>Présentation de l'entreprise</w:t>
      </w:r>
    </w:p>
    <w:p w14:paraId="0A8306B1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Notre entreprise est spécialisée dans [</w:t>
      </w:r>
      <w:r w:rsidRPr="00F528C2">
        <w:rPr>
          <w:rFonts w:ascii="Arial" w:hAnsi="Arial" w:cs="Arial"/>
          <w:i/>
          <w:iCs/>
        </w:rPr>
        <w:t>secteur d'activité</w:t>
      </w:r>
      <w:r w:rsidRPr="00F528C2">
        <w:rPr>
          <w:rFonts w:ascii="Arial" w:hAnsi="Arial" w:cs="Arial"/>
        </w:rPr>
        <w:t>]. Depuis sa création, elle s'engage à offrir des services de qualité et à innover constamment pour répondre aux besoins de ses clients.</w:t>
      </w:r>
    </w:p>
    <w:p w14:paraId="5FA470EB" w14:textId="77777777" w:rsidR="00F528C2" w:rsidRPr="00F528C2" w:rsidRDefault="00F528C2" w:rsidP="00F528C2">
      <w:pPr>
        <w:pStyle w:val="Titre1"/>
        <w:rPr>
          <w:rFonts w:ascii="Arial" w:hAnsi="Arial" w:cs="Arial"/>
          <w:color w:val="80BA27"/>
          <w:lang w:val="fr-FR"/>
        </w:rPr>
      </w:pPr>
      <w:r w:rsidRPr="00F528C2">
        <w:rPr>
          <w:rFonts w:ascii="Arial" w:hAnsi="Arial" w:cs="Arial"/>
          <w:color w:val="80BA27"/>
          <w:lang w:val="fr-FR"/>
        </w:rPr>
        <w:t>Nos valeurs</w:t>
      </w:r>
    </w:p>
    <w:p w14:paraId="428CBF30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Nous croyons en l'intégrité, la collaboration, l'innovation et le respect. Ces valeurs guident notre quotidien et nos décisions.</w:t>
      </w:r>
    </w:p>
    <w:p w14:paraId="2C8F69C8" w14:textId="77777777" w:rsidR="00F528C2" w:rsidRPr="00F528C2" w:rsidRDefault="00F528C2" w:rsidP="00F528C2">
      <w:pPr>
        <w:pStyle w:val="Titre1"/>
        <w:rPr>
          <w:rFonts w:ascii="Arial" w:hAnsi="Arial" w:cs="Arial"/>
          <w:color w:val="00A4B6"/>
          <w:lang w:val="fr-FR"/>
        </w:rPr>
      </w:pPr>
      <w:r w:rsidRPr="00F528C2">
        <w:rPr>
          <w:rFonts w:ascii="Arial" w:hAnsi="Arial" w:cs="Arial"/>
          <w:color w:val="00A4B6"/>
          <w:lang w:val="fr-FR"/>
        </w:rPr>
        <w:t>Les équipes</w:t>
      </w:r>
    </w:p>
    <w:p w14:paraId="14D9F33A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Notre structure est composée de plusieurs équipes : commerciale, technique, RH, marketing, et support. Chaque équipe joue un rôle essentiel dans le bon fonctionnement de l'entreprise.</w:t>
      </w:r>
    </w:p>
    <w:p w14:paraId="0854BC2F" w14:textId="77777777" w:rsidR="00F528C2" w:rsidRPr="00F528C2" w:rsidRDefault="00F528C2" w:rsidP="00F528C2">
      <w:pPr>
        <w:pStyle w:val="Titre1"/>
        <w:rPr>
          <w:rFonts w:ascii="Arial" w:hAnsi="Arial" w:cs="Arial"/>
          <w:color w:val="80BA27"/>
          <w:lang w:val="fr-FR"/>
        </w:rPr>
      </w:pPr>
      <w:r w:rsidRPr="00F528C2">
        <w:rPr>
          <w:rFonts w:ascii="Arial" w:hAnsi="Arial" w:cs="Arial"/>
          <w:color w:val="80BA27"/>
          <w:lang w:val="fr-FR"/>
        </w:rPr>
        <w:t>Outils et matériels internes</w:t>
      </w:r>
    </w:p>
    <w:p w14:paraId="35C40ED2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Voici les principaux outils et matériels que vous utiliserez :</w:t>
      </w:r>
    </w:p>
    <w:p w14:paraId="3D796D86" w14:textId="77777777" w:rsidR="00F528C2" w:rsidRPr="00F528C2" w:rsidRDefault="00F528C2" w:rsidP="00F528C2">
      <w:pPr>
        <w:pStyle w:val="Paragraphedeliste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Véhicules </w:t>
      </w:r>
      <w:r w:rsidRPr="00F528C2">
        <w:rPr>
          <w:rFonts w:ascii="Arial" w:hAnsi="Arial" w:cs="Arial"/>
          <w:i/>
          <w:iCs/>
        </w:rPr>
        <w:t>[détails sur le type de véhicule : camion, bus, car, voiture, chariot, grues, etc.]</w:t>
      </w:r>
    </w:p>
    <w:p w14:paraId="766B8258" w14:textId="77777777" w:rsidR="00F528C2" w:rsidRPr="00F528C2" w:rsidRDefault="00F528C2" w:rsidP="00F528C2">
      <w:pPr>
        <w:pStyle w:val="Paragraphedeliste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Intranet pour les communications internes</w:t>
      </w:r>
    </w:p>
    <w:p w14:paraId="157473EA" w14:textId="77777777" w:rsidR="00F528C2" w:rsidRPr="00F528C2" w:rsidRDefault="00F528C2" w:rsidP="00F528C2">
      <w:pPr>
        <w:pStyle w:val="Paragraphedeliste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Logiciels internes </w:t>
      </w:r>
      <w:r w:rsidRPr="00F528C2">
        <w:rPr>
          <w:rFonts w:ascii="Arial" w:hAnsi="Arial" w:cs="Arial"/>
          <w:i/>
          <w:iCs/>
        </w:rPr>
        <w:t>[exploitation, CRM/suivi client, réservation gestion des projets, etc.]</w:t>
      </w:r>
    </w:p>
    <w:p w14:paraId="2F8F9AEC" w14:textId="77777777" w:rsidR="00F528C2" w:rsidRPr="00F528C2" w:rsidRDefault="00F528C2" w:rsidP="00F528C2">
      <w:pPr>
        <w:pStyle w:val="Paragraphedeliste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Plateforme RH pour les congés et les bulletins de paie</w:t>
      </w:r>
    </w:p>
    <w:p w14:paraId="33370B14" w14:textId="77777777" w:rsidR="00F528C2" w:rsidRPr="00F528C2" w:rsidRDefault="00F528C2" w:rsidP="00F528C2">
      <w:pPr>
        <w:pStyle w:val="Paragraphedeliste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Messagerie instantanée pour échanger avec vos collègues</w:t>
      </w:r>
    </w:p>
    <w:p w14:paraId="61B0D2B5" w14:textId="77777777" w:rsidR="00F528C2" w:rsidRPr="00F528C2" w:rsidRDefault="00F528C2" w:rsidP="00F528C2">
      <w:pPr>
        <w:pStyle w:val="Paragraphedeliste"/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...</w:t>
      </w:r>
    </w:p>
    <w:p w14:paraId="57905ECA" w14:textId="77777777" w:rsidR="00F528C2" w:rsidRPr="00F528C2" w:rsidRDefault="00F528C2" w:rsidP="00F528C2">
      <w:pPr>
        <w:pStyle w:val="Titre1"/>
        <w:rPr>
          <w:rFonts w:ascii="Arial" w:hAnsi="Arial" w:cs="Arial"/>
          <w:color w:val="00A4B6"/>
          <w:lang w:val="fr-FR"/>
        </w:rPr>
      </w:pPr>
      <w:r w:rsidRPr="00F528C2">
        <w:rPr>
          <w:rFonts w:ascii="Arial" w:hAnsi="Arial" w:cs="Arial"/>
          <w:color w:val="00A4B6"/>
          <w:lang w:val="fr-FR"/>
        </w:rPr>
        <w:t>Avantages salariés</w:t>
      </w:r>
    </w:p>
    <w:p w14:paraId="589160F2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En tant que salarié, vous bénéficiez de plusieurs avantages :</w:t>
      </w:r>
    </w:p>
    <w:p w14:paraId="5C40FD87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Tickets restaurant</w:t>
      </w:r>
    </w:p>
    <w:p w14:paraId="444B072C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Mutuelle santé</w:t>
      </w:r>
    </w:p>
    <w:p w14:paraId="0D5F08BE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Télétravail partiel (sous réserve de comptabilité avec le poste occupé) </w:t>
      </w:r>
    </w:p>
    <w:p w14:paraId="11DF07C4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Accès à des formations professionnelles</w:t>
      </w:r>
    </w:p>
    <w:p w14:paraId="34399A29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Événements d'entreprise</w:t>
      </w:r>
    </w:p>
    <w:p w14:paraId="20DBD3F7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...</w:t>
      </w:r>
    </w:p>
    <w:p w14:paraId="7B3AE45B" w14:textId="77777777" w:rsidR="00F528C2" w:rsidRDefault="00F528C2" w:rsidP="00F528C2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</w:p>
    <w:p w14:paraId="13A3E928" w14:textId="77777777" w:rsidR="00F528C2" w:rsidRDefault="00F528C2" w:rsidP="00F528C2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8"/>
          <w:szCs w:val="28"/>
        </w:rPr>
      </w:pPr>
    </w:p>
    <w:p w14:paraId="2C5F5FA2" w14:textId="3CE0B59C" w:rsidR="00F528C2" w:rsidRPr="00F528C2" w:rsidRDefault="00F528C2" w:rsidP="00F528C2">
      <w:pPr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r w:rsidRPr="00F528C2">
        <w:rPr>
          <w:rFonts w:ascii="Arial" w:eastAsiaTheme="majorEastAsia" w:hAnsi="Arial" w:cs="Arial"/>
          <w:b/>
          <w:bCs/>
          <w:color w:val="80BA27"/>
          <w:sz w:val="28"/>
          <w:szCs w:val="28"/>
        </w:rPr>
        <w:lastRenderedPageBreak/>
        <w:t>Notre accompagnement</w:t>
      </w:r>
    </w:p>
    <w:p w14:paraId="61E48678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  <w:r w:rsidRPr="00F528C2">
        <w:rPr>
          <w:rFonts w:ascii="Arial" w:eastAsia="MS Mincho" w:hAnsi="Arial" w:cs="Arial"/>
          <w:color w:val="000000" w:themeColor="text1"/>
        </w:rPr>
        <w:t xml:space="preserve">Durant votre période d’essai, un entretien de suivi sera défini et prévu avec votre tuteur/manager pour vous accompagner. </w:t>
      </w:r>
    </w:p>
    <w:p w14:paraId="1707816A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  <w:r w:rsidRPr="00F528C2">
        <w:rPr>
          <w:rFonts w:ascii="Arial" w:eastAsia="MS Mincho" w:hAnsi="Arial" w:cs="Arial"/>
          <w:color w:val="000000" w:themeColor="text1"/>
        </w:rPr>
        <w:t xml:space="preserve">Ce </w:t>
      </w:r>
      <w:r w:rsidRPr="00F528C2">
        <w:rPr>
          <w:rFonts w:ascii="Arial" w:eastAsia="MS Mincho" w:hAnsi="Arial" w:cs="Arial"/>
          <w:b/>
          <w:bCs/>
          <w:color w:val="000000" w:themeColor="text1"/>
        </w:rPr>
        <w:t>premier entretien de suivi</w:t>
      </w:r>
      <w:r w:rsidRPr="00F528C2">
        <w:rPr>
          <w:rFonts w:ascii="Arial" w:eastAsia="MS Mincho" w:hAnsi="Arial" w:cs="Arial"/>
          <w:color w:val="000000" w:themeColor="text1"/>
        </w:rPr>
        <w:t xml:space="preserve"> vous permettra de faire un premier point sur cette intégration, d’identifier les éventuelles difficultés rencontrées</w:t>
      </w:r>
    </w:p>
    <w:p w14:paraId="15FC6E7E" w14:textId="1F712F09" w:rsidR="00F528C2" w:rsidRPr="00F528C2" w:rsidRDefault="00A732F3" w:rsidP="00F528C2">
      <w:pPr>
        <w:ind w:left="720"/>
        <w:rPr>
          <w:rFonts w:ascii="Arial" w:eastAsia="MS Mincho" w:hAnsi="Arial" w:cs="Arial"/>
          <w:color w:val="000000" w:themeColor="text1"/>
          <w:u w:val="single"/>
        </w:rPr>
      </w:pPr>
      <w:hyperlink r:id="rId9" w:history="1">
        <w:r w:rsidR="00F528C2" w:rsidRPr="00A732F3">
          <w:rPr>
            <w:rStyle w:val="Lienhypertexte"/>
            <w:rFonts w:ascii="Arial" w:eastAsia="MS Mincho" w:hAnsi="Arial" w:cs="Arial"/>
            <w:i/>
            <w:iCs/>
          </w:rPr>
          <w:t>Entretien de suivi - 1 mois</w:t>
        </w:r>
      </w:hyperlink>
    </w:p>
    <w:p w14:paraId="102786FB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</w:p>
    <w:p w14:paraId="57720F4B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  <w:r w:rsidRPr="00F528C2">
        <w:rPr>
          <w:rFonts w:ascii="Arial" w:eastAsia="MS Mincho" w:hAnsi="Arial" w:cs="Arial"/>
          <w:b/>
          <w:bCs/>
          <w:color w:val="000000" w:themeColor="text1"/>
        </w:rPr>
        <w:t>A l’issue de votre période d’essai,</w:t>
      </w:r>
      <w:r w:rsidRPr="00F528C2">
        <w:rPr>
          <w:rFonts w:ascii="Arial" w:eastAsia="MS Mincho" w:hAnsi="Arial" w:cs="Arial"/>
          <w:color w:val="000000" w:themeColor="text1"/>
        </w:rPr>
        <w:t xml:space="preserve"> un second point vous permettra d’/de :</w:t>
      </w:r>
    </w:p>
    <w:p w14:paraId="4DC18E5B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Évaluer votre montée en compétences </w:t>
      </w:r>
    </w:p>
    <w:p w14:paraId="157F184C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Faire un point sur les objectifs fixés </w:t>
      </w:r>
    </w:p>
    <w:p w14:paraId="47D3C9EA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Recueillir les impressions vos impressions sur votre environnement de travail</w:t>
      </w:r>
    </w:p>
    <w:p w14:paraId="22F5F997" w14:textId="61059633" w:rsidR="00F528C2" w:rsidRPr="00F528C2" w:rsidRDefault="00A732F3" w:rsidP="00F528C2">
      <w:pPr>
        <w:ind w:left="720"/>
        <w:rPr>
          <w:rFonts w:ascii="Arial" w:eastAsia="MS Mincho" w:hAnsi="Arial" w:cs="Arial"/>
          <w:i/>
          <w:iCs/>
          <w:color w:val="000000" w:themeColor="text1"/>
          <w:u w:val="single"/>
        </w:rPr>
      </w:pPr>
      <w:hyperlink r:id="rId10" w:history="1">
        <w:r w:rsidR="00F528C2" w:rsidRPr="00A732F3">
          <w:rPr>
            <w:rStyle w:val="Lienhypertexte"/>
            <w:rFonts w:ascii="Arial" w:eastAsia="MS Mincho" w:hAnsi="Arial" w:cs="Arial"/>
            <w:i/>
            <w:iCs/>
          </w:rPr>
          <w:t xml:space="preserve">Entretien de suivi </w:t>
        </w:r>
        <w:r w:rsidR="00EB4204" w:rsidRPr="00A732F3">
          <w:rPr>
            <w:rStyle w:val="Lienhypertexte"/>
            <w:rFonts w:ascii="Arial" w:eastAsia="MS Mincho" w:hAnsi="Arial" w:cs="Arial"/>
            <w:i/>
            <w:iCs/>
          </w:rPr>
          <w:t>-</w:t>
        </w:r>
        <w:r w:rsidR="00F528C2" w:rsidRPr="00A732F3">
          <w:rPr>
            <w:rStyle w:val="Lienhypertexte"/>
            <w:rFonts w:ascii="Arial" w:eastAsia="MS Mincho" w:hAnsi="Arial" w:cs="Arial"/>
            <w:i/>
            <w:iCs/>
          </w:rPr>
          <w:t xml:space="preserve"> 3 mois</w:t>
        </w:r>
      </w:hyperlink>
      <w:r w:rsidR="00F528C2" w:rsidRPr="00F528C2">
        <w:rPr>
          <w:rFonts w:ascii="Arial" w:eastAsia="MS Mincho" w:hAnsi="Arial" w:cs="Arial"/>
          <w:i/>
          <w:iCs/>
          <w:color w:val="000000" w:themeColor="text1"/>
          <w:u w:val="single"/>
        </w:rPr>
        <w:t xml:space="preserve"> </w:t>
      </w:r>
    </w:p>
    <w:p w14:paraId="5174D8B1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</w:p>
    <w:p w14:paraId="0AA9D90B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  <w:r w:rsidRPr="00F528C2">
        <w:rPr>
          <w:rFonts w:ascii="Arial" w:eastAsia="MS Mincho" w:hAnsi="Arial" w:cs="Arial"/>
          <w:b/>
          <w:bCs/>
          <w:color w:val="000000" w:themeColor="text1"/>
        </w:rPr>
        <w:t>6 mois après votre prise de poste,</w:t>
      </w:r>
      <w:r w:rsidRPr="00F528C2">
        <w:rPr>
          <w:rFonts w:ascii="Arial" w:eastAsia="MS Mincho" w:hAnsi="Arial" w:cs="Arial"/>
          <w:color w:val="000000" w:themeColor="text1"/>
        </w:rPr>
        <w:t xml:space="preserve"> un troisième entretien sera programmé avec les objectifs suivants : </w:t>
      </w:r>
    </w:p>
    <w:p w14:paraId="30F82D33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eastAsia="MS Mincho" w:hAnsi="Arial" w:cs="Arial"/>
          <w:color w:val="000000" w:themeColor="text1"/>
        </w:rPr>
        <w:t xml:space="preserve">Faire un bilan de votre intégration </w:t>
      </w:r>
    </w:p>
    <w:p w14:paraId="3BEACBD4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Préparer la suite de votre parcours professionnel </w:t>
      </w:r>
    </w:p>
    <w:p w14:paraId="399A56BD" w14:textId="77777777" w:rsidR="00F528C2" w:rsidRPr="00F528C2" w:rsidRDefault="00F528C2" w:rsidP="00F528C2">
      <w:pPr>
        <w:pStyle w:val="Paragraphedeliste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>Identifier les axes de développement</w:t>
      </w:r>
    </w:p>
    <w:p w14:paraId="70FE5884" w14:textId="49025A1D" w:rsidR="00F528C2" w:rsidRPr="00F528C2" w:rsidRDefault="00A732F3" w:rsidP="00F528C2">
      <w:pPr>
        <w:ind w:left="720"/>
        <w:rPr>
          <w:rFonts w:ascii="Arial" w:eastAsia="MS Mincho" w:hAnsi="Arial" w:cs="Arial"/>
          <w:color w:val="000000" w:themeColor="text1"/>
          <w:u w:val="single"/>
        </w:rPr>
      </w:pPr>
      <w:hyperlink r:id="rId11" w:history="1">
        <w:r w:rsidR="00F528C2" w:rsidRPr="00A732F3">
          <w:rPr>
            <w:rStyle w:val="Lienhypertexte"/>
            <w:rFonts w:ascii="Arial" w:eastAsia="MS Mincho" w:hAnsi="Arial" w:cs="Arial"/>
            <w:i/>
            <w:iCs/>
          </w:rPr>
          <w:t>Entretien de suivi - 6 mois</w:t>
        </w:r>
      </w:hyperlink>
    </w:p>
    <w:p w14:paraId="6896A135" w14:textId="77777777" w:rsidR="00F528C2" w:rsidRPr="00F528C2" w:rsidRDefault="00F528C2" w:rsidP="00F528C2">
      <w:pPr>
        <w:rPr>
          <w:rFonts w:ascii="Arial" w:eastAsia="MS Mincho" w:hAnsi="Arial" w:cs="Arial"/>
        </w:rPr>
      </w:pPr>
    </w:p>
    <w:p w14:paraId="75B365C3" w14:textId="77777777" w:rsidR="00F528C2" w:rsidRPr="00F528C2" w:rsidRDefault="00F528C2" w:rsidP="00F528C2">
      <w:pPr>
        <w:rPr>
          <w:rFonts w:ascii="Arial" w:eastAsia="MS Mincho" w:hAnsi="Arial" w:cs="Arial"/>
          <w:color w:val="000000" w:themeColor="text1"/>
        </w:rPr>
      </w:pPr>
      <w:r w:rsidRPr="00F528C2">
        <w:rPr>
          <w:rFonts w:ascii="Arial" w:eastAsia="MS Mincho" w:hAnsi="Arial" w:cs="Arial"/>
        </w:rPr>
        <w:t xml:space="preserve">Enfin, </w:t>
      </w:r>
      <w:r w:rsidRPr="00F528C2">
        <w:rPr>
          <w:rFonts w:ascii="Arial" w:eastAsia="MS Mincho" w:hAnsi="Arial" w:cs="Arial"/>
          <w:b/>
          <w:bCs/>
        </w:rPr>
        <w:t>un</w:t>
      </w:r>
      <w:r w:rsidRPr="00F528C2">
        <w:rPr>
          <w:rFonts w:ascii="Arial" w:eastAsia="MS Mincho" w:hAnsi="Arial" w:cs="Arial"/>
          <w:b/>
          <w:bCs/>
          <w:color w:val="000000" w:themeColor="text1"/>
        </w:rPr>
        <w:t xml:space="preserve"> bilan d’intégration</w:t>
      </w:r>
      <w:r w:rsidRPr="00F528C2">
        <w:rPr>
          <w:rFonts w:ascii="Arial" w:eastAsia="MS Mincho" w:hAnsi="Arial" w:cs="Arial"/>
          <w:color w:val="000000" w:themeColor="text1"/>
        </w:rPr>
        <w:t xml:space="preserve"> vous permettra d’évaluer votre intégration un an après votre intégration, recueillir vos retours et identifier les éventuels besoins complémentaires.</w:t>
      </w:r>
    </w:p>
    <w:p w14:paraId="72A5AC91" w14:textId="7670CB99" w:rsidR="00F528C2" w:rsidRPr="00F528C2" w:rsidRDefault="00A732F3" w:rsidP="00F528C2">
      <w:pPr>
        <w:ind w:left="720"/>
        <w:rPr>
          <w:rFonts w:ascii="Arial" w:eastAsia="MS Mincho" w:hAnsi="Arial" w:cs="Arial"/>
          <w:i/>
          <w:iCs/>
          <w:color w:val="000000" w:themeColor="text1"/>
          <w:u w:val="single"/>
        </w:rPr>
      </w:pPr>
      <w:hyperlink r:id="rId12" w:history="1">
        <w:r w:rsidR="00F528C2" w:rsidRPr="00A732F3">
          <w:rPr>
            <w:rStyle w:val="Lienhypertexte"/>
            <w:rFonts w:ascii="Arial" w:eastAsia="MS Mincho" w:hAnsi="Arial" w:cs="Arial"/>
            <w:i/>
            <w:iCs/>
          </w:rPr>
          <w:t>Bilan d'intégration</w:t>
        </w:r>
      </w:hyperlink>
    </w:p>
    <w:p w14:paraId="58DA342E" w14:textId="77777777" w:rsidR="00F528C2" w:rsidRPr="00F528C2" w:rsidRDefault="00F528C2" w:rsidP="00F528C2">
      <w:pPr>
        <w:pStyle w:val="Titre1"/>
        <w:rPr>
          <w:rFonts w:ascii="Arial" w:hAnsi="Arial" w:cs="Arial"/>
          <w:color w:val="00A4B6"/>
          <w:lang w:val="fr-FR"/>
        </w:rPr>
      </w:pPr>
      <w:r w:rsidRPr="00F528C2">
        <w:rPr>
          <w:rFonts w:ascii="Arial" w:hAnsi="Arial" w:cs="Arial"/>
          <w:color w:val="00A4B6"/>
          <w:lang w:val="fr-FR"/>
        </w:rPr>
        <w:t>Contacts utiles</w:t>
      </w:r>
    </w:p>
    <w:p w14:paraId="4610AC24" w14:textId="77777777" w:rsidR="00F528C2" w:rsidRPr="00F528C2" w:rsidRDefault="00F528C2" w:rsidP="00F528C2">
      <w:pPr>
        <w:rPr>
          <w:rFonts w:ascii="Arial" w:hAnsi="Arial" w:cs="Arial"/>
        </w:rPr>
      </w:pPr>
      <w:r w:rsidRPr="00F528C2">
        <w:rPr>
          <w:rFonts w:ascii="Arial" w:hAnsi="Arial" w:cs="Arial"/>
        </w:rPr>
        <w:t>Voici quelques contacts importants :</w:t>
      </w:r>
    </w:p>
    <w:p w14:paraId="08A8BC58" w14:textId="77777777" w:rsidR="00F528C2" w:rsidRPr="00F528C2" w:rsidRDefault="00F528C2" w:rsidP="00F528C2">
      <w:pPr>
        <w:pStyle w:val="Paragraphedeliste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Votre tuteur : </w:t>
      </w:r>
      <w:r w:rsidRPr="00F528C2">
        <w:rPr>
          <w:rFonts w:ascii="Arial" w:hAnsi="Arial" w:cs="Arial"/>
          <w:i/>
          <w:iCs/>
        </w:rPr>
        <w:t xml:space="preserve">[prénom, nom, téléphone et </w:t>
      </w:r>
      <w:proofErr w:type="gramStart"/>
      <w:r w:rsidRPr="00F528C2">
        <w:rPr>
          <w:rFonts w:ascii="Arial" w:hAnsi="Arial" w:cs="Arial"/>
          <w:i/>
          <w:iCs/>
        </w:rPr>
        <w:t>email</w:t>
      </w:r>
      <w:proofErr w:type="gramEnd"/>
      <w:r w:rsidRPr="00F528C2">
        <w:rPr>
          <w:rFonts w:ascii="Arial" w:hAnsi="Arial" w:cs="Arial"/>
          <w:i/>
          <w:iCs/>
        </w:rPr>
        <w:t>]</w:t>
      </w:r>
    </w:p>
    <w:p w14:paraId="4C4E3896" w14:textId="77777777" w:rsidR="00F528C2" w:rsidRPr="00F528C2" w:rsidRDefault="00F528C2" w:rsidP="00F528C2">
      <w:pPr>
        <w:pStyle w:val="Paragraphedeliste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Responsable RH : </w:t>
      </w:r>
      <w:r w:rsidRPr="00F528C2">
        <w:rPr>
          <w:rFonts w:ascii="Arial" w:hAnsi="Arial" w:cs="Arial"/>
          <w:i/>
          <w:iCs/>
        </w:rPr>
        <w:t>[rh@entreprise.com]</w:t>
      </w:r>
    </w:p>
    <w:p w14:paraId="70892534" w14:textId="77777777" w:rsidR="00F528C2" w:rsidRPr="00F528C2" w:rsidRDefault="00F528C2" w:rsidP="00F528C2">
      <w:pPr>
        <w:pStyle w:val="Paragraphedeliste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Service informatique : </w:t>
      </w:r>
      <w:r w:rsidRPr="00F528C2">
        <w:rPr>
          <w:rFonts w:ascii="Arial" w:hAnsi="Arial" w:cs="Arial"/>
          <w:i/>
          <w:iCs/>
        </w:rPr>
        <w:t>[support@entreprise.com]</w:t>
      </w:r>
    </w:p>
    <w:p w14:paraId="507D9288" w14:textId="7ADFA350" w:rsidR="00E0595A" w:rsidRPr="00502562" w:rsidRDefault="00F528C2" w:rsidP="00F528C2">
      <w:pPr>
        <w:pStyle w:val="Paragraphedeliste"/>
        <w:numPr>
          <w:ilvl w:val="0"/>
          <w:numId w:val="5"/>
        </w:numPr>
        <w:spacing w:after="200" w:line="276" w:lineRule="auto"/>
        <w:contextualSpacing/>
        <w:rPr>
          <w:rFonts w:ascii="Arial" w:hAnsi="Arial" w:cs="Arial"/>
        </w:rPr>
      </w:pPr>
      <w:r w:rsidRPr="00F528C2">
        <w:rPr>
          <w:rFonts w:ascii="Arial" w:hAnsi="Arial" w:cs="Arial"/>
        </w:rPr>
        <w:t xml:space="preserve">Manager d'équipe : </w:t>
      </w:r>
      <w:r w:rsidRPr="00F528C2">
        <w:rPr>
          <w:rFonts w:ascii="Arial" w:hAnsi="Arial" w:cs="Arial"/>
          <w:i/>
          <w:iCs/>
        </w:rPr>
        <w:t>[manager@entreprise.com]</w:t>
      </w:r>
    </w:p>
    <w:p w14:paraId="0DDD1D10" w14:textId="77777777" w:rsidR="00502562" w:rsidRDefault="00502562" w:rsidP="00502562">
      <w:pPr>
        <w:spacing w:after="200" w:line="276" w:lineRule="auto"/>
        <w:contextualSpacing/>
        <w:rPr>
          <w:rFonts w:ascii="Arial" w:hAnsi="Arial" w:cs="Arial"/>
        </w:rPr>
      </w:pPr>
    </w:p>
    <w:p w14:paraId="56F89195" w14:textId="77777777" w:rsidR="00502562" w:rsidRDefault="00502562" w:rsidP="00502562">
      <w:pPr>
        <w:spacing w:after="200" w:line="276" w:lineRule="auto"/>
        <w:contextualSpacing/>
        <w:rPr>
          <w:rFonts w:ascii="Arial" w:hAnsi="Arial" w:cs="Arial"/>
        </w:rPr>
      </w:pPr>
    </w:p>
    <w:sectPr w:rsidR="00502562" w:rsidSect="0079460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5436" w14:textId="77777777" w:rsidR="00AD1933" w:rsidRDefault="00AD1933" w:rsidP="00BF1DD1">
      <w:pPr>
        <w:spacing w:after="0" w:line="240" w:lineRule="auto"/>
      </w:pPr>
      <w:r>
        <w:separator/>
      </w:r>
    </w:p>
  </w:endnote>
  <w:endnote w:type="continuationSeparator" w:id="0">
    <w:p w14:paraId="3AD47792" w14:textId="77777777" w:rsidR="00AD1933" w:rsidRDefault="00AD1933" w:rsidP="00BF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BC34" w14:textId="69BE85D3" w:rsidR="00BF1DD1" w:rsidRPr="00E0595A" w:rsidRDefault="00BF1DD1" w:rsidP="00C27CC0">
    <w:pPr>
      <w:pStyle w:val="Pieddepage"/>
      <w:ind w:left="567"/>
      <w:jc w:val="center"/>
      <w:rPr>
        <w:color w:val="80BC00"/>
        <w:spacing w:val="1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AD5A" w14:textId="77777777" w:rsidR="00AD1933" w:rsidRDefault="00AD1933" w:rsidP="00BF1DD1">
      <w:pPr>
        <w:spacing w:after="0" w:line="240" w:lineRule="auto"/>
      </w:pPr>
      <w:r>
        <w:separator/>
      </w:r>
    </w:p>
  </w:footnote>
  <w:footnote w:type="continuationSeparator" w:id="0">
    <w:p w14:paraId="5D99178C" w14:textId="77777777" w:rsidR="00AD1933" w:rsidRDefault="00AD1933" w:rsidP="00BF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67"/>
    <w:multiLevelType w:val="hybridMultilevel"/>
    <w:tmpl w:val="B666EA80"/>
    <w:lvl w:ilvl="0" w:tplc="B2BA1990">
      <w:start w:val="1"/>
      <w:numFmt w:val="bullet"/>
      <w:lvlText w:val="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2065DE4">
      <w:start w:val="1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85B045F8">
      <w:start w:val="1"/>
      <w:numFmt w:val="bullet"/>
      <w:lvlText w:val="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CA5CBABC">
      <w:start w:val="1"/>
      <w:numFmt w:val="bullet"/>
      <w:lvlText w:val="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698918A">
      <w:start w:val="1"/>
      <w:numFmt w:val="bullet"/>
      <w:lvlText w:val="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8A063A2">
      <w:start w:val="1"/>
      <w:numFmt w:val="bullet"/>
      <w:lvlText w:val="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122B3EE">
      <w:start w:val="1"/>
      <w:numFmt w:val="bullet"/>
      <w:lvlText w:val="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104A0D2">
      <w:start w:val="1"/>
      <w:numFmt w:val="bullet"/>
      <w:lvlText w:val="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2480CF0A">
      <w:start w:val="1"/>
      <w:numFmt w:val="bullet"/>
      <w:lvlText w:val="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" w15:restartNumberingAfterBreak="0">
    <w:nsid w:val="30840536"/>
    <w:multiLevelType w:val="hybridMultilevel"/>
    <w:tmpl w:val="1274707C"/>
    <w:lvl w:ilvl="0" w:tplc="2530E7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42B730"/>
    <w:multiLevelType w:val="hybridMultilevel"/>
    <w:tmpl w:val="EF7864F2"/>
    <w:lvl w:ilvl="0" w:tplc="2452D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0D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4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2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E4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85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4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53AB0"/>
    <w:multiLevelType w:val="hybridMultilevel"/>
    <w:tmpl w:val="89340C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2F6EC6"/>
    <w:multiLevelType w:val="hybridMultilevel"/>
    <w:tmpl w:val="B4C4530C"/>
    <w:lvl w:ilvl="0" w:tplc="5F74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8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1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1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A0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B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A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EF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CC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0004F"/>
    <w:multiLevelType w:val="hybridMultilevel"/>
    <w:tmpl w:val="670E1036"/>
    <w:lvl w:ilvl="0" w:tplc="2530E7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326CE6"/>
    <w:multiLevelType w:val="hybridMultilevel"/>
    <w:tmpl w:val="6F2A2CCA"/>
    <w:lvl w:ilvl="0" w:tplc="C438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E5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0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45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A2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E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4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AF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C0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16750">
    <w:abstractNumId w:val="5"/>
  </w:num>
  <w:num w:numId="2" w16cid:durableId="1755010395">
    <w:abstractNumId w:val="0"/>
  </w:num>
  <w:num w:numId="3" w16cid:durableId="1670055965">
    <w:abstractNumId w:val="3"/>
  </w:num>
  <w:num w:numId="4" w16cid:durableId="557522807">
    <w:abstractNumId w:val="1"/>
  </w:num>
  <w:num w:numId="5" w16cid:durableId="716899991">
    <w:abstractNumId w:val="2"/>
  </w:num>
  <w:num w:numId="6" w16cid:durableId="1493330042">
    <w:abstractNumId w:val="4"/>
  </w:num>
  <w:num w:numId="7" w16cid:durableId="200154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1"/>
    <w:rsid w:val="000008F5"/>
    <w:rsid w:val="000A692C"/>
    <w:rsid w:val="000C0AB7"/>
    <w:rsid w:val="000C421F"/>
    <w:rsid w:val="000E7014"/>
    <w:rsid w:val="0017566D"/>
    <w:rsid w:val="00181F97"/>
    <w:rsid w:val="001A444B"/>
    <w:rsid w:val="001D5EAB"/>
    <w:rsid w:val="001E3538"/>
    <w:rsid w:val="002450BA"/>
    <w:rsid w:val="00247E45"/>
    <w:rsid w:val="003629EC"/>
    <w:rsid w:val="004A4F82"/>
    <w:rsid w:val="004D2DEE"/>
    <w:rsid w:val="00502562"/>
    <w:rsid w:val="00503F37"/>
    <w:rsid w:val="0056084D"/>
    <w:rsid w:val="005A3C59"/>
    <w:rsid w:val="005D5DFB"/>
    <w:rsid w:val="0067559C"/>
    <w:rsid w:val="006D09FA"/>
    <w:rsid w:val="006E5E9B"/>
    <w:rsid w:val="007246DC"/>
    <w:rsid w:val="00737B57"/>
    <w:rsid w:val="0077270E"/>
    <w:rsid w:val="00791B0A"/>
    <w:rsid w:val="00794607"/>
    <w:rsid w:val="007A1D51"/>
    <w:rsid w:val="007F0761"/>
    <w:rsid w:val="0081633A"/>
    <w:rsid w:val="008B1E1A"/>
    <w:rsid w:val="00970BAD"/>
    <w:rsid w:val="00981D01"/>
    <w:rsid w:val="009D1F74"/>
    <w:rsid w:val="009D30A1"/>
    <w:rsid w:val="009F36DE"/>
    <w:rsid w:val="00A13F58"/>
    <w:rsid w:val="00A336E3"/>
    <w:rsid w:val="00A732F3"/>
    <w:rsid w:val="00AD1933"/>
    <w:rsid w:val="00AF2D03"/>
    <w:rsid w:val="00B004AE"/>
    <w:rsid w:val="00B35496"/>
    <w:rsid w:val="00B4759F"/>
    <w:rsid w:val="00B6792F"/>
    <w:rsid w:val="00B90DA9"/>
    <w:rsid w:val="00B91F77"/>
    <w:rsid w:val="00BC3358"/>
    <w:rsid w:val="00BC7808"/>
    <w:rsid w:val="00BF1DD1"/>
    <w:rsid w:val="00C27CC0"/>
    <w:rsid w:val="00C5201C"/>
    <w:rsid w:val="00C8326D"/>
    <w:rsid w:val="00CC0D96"/>
    <w:rsid w:val="00CF37E2"/>
    <w:rsid w:val="00CF7CF7"/>
    <w:rsid w:val="00D144BD"/>
    <w:rsid w:val="00D37EEF"/>
    <w:rsid w:val="00D75D67"/>
    <w:rsid w:val="00DA06C8"/>
    <w:rsid w:val="00DE0BCE"/>
    <w:rsid w:val="00DE5C89"/>
    <w:rsid w:val="00DF2BDE"/>
    <w:rsid w:val="00E03915"/>
    <w:rsid w:val="00E0595A"/>
    <w:rsid w:val="00E109AD"/>
    <w:rsid w:val="00E170AE"/>
    <w:rsid w:val="00E434C6"/>
    <w:rsid w:val="00E5144C"/>
    <w:rsid w:val="00EA1F6D"/>
    <w:rsid w:val="00EB4204"/>
    <w:rsid w:val="00EF5005"/>
    <w:rsid w:val="00F03DF7"/>
    <w:rsid w:val="00F157DC"/>
    <w:rsid w:val="00F33FC1"/>
    <w:rsid w:val="00F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A6711"/>
  <w15:chartTrackingRefBased/>
  <w15:docId w15:val="{DF806F15-5B53-42B7-910D-21B42F04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07"/>
  </w:style>
  <w:style w:type="paragraph" w:styleId="Titre1">
    <w:name w:val="heading 1"/>
    <w:basedOn w:val="Normal"/>
    <w:next w:val="Normal"/>
    <w:link w:val="Titre1Car"/>
    <w:uiPriority w:val="9"/>
    <w:qFormat/>
    <w:rsid w:val="00F528C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DD1"/>
  </w:style>
  <w:style w:type="paragraph" w:styleId="Pieddepage">
    <w:name w:val="footer"/>
    <w:basedOn w:val="Normal"/>
    <w:link w:val="PieddepageCar"/>
    <w:uiPriority w:val="99"/>
    <w:unhideWhenUsed/>
    <w:rsid w:val="00BF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DD1"/>
  </w:style>
  <w:style w:type="paragraph" w:customStyle="1" w:styleId="Paragraphestandard">
    <w:name w:val="[Paragraphe standard]"/>
    <w:basedOn w:val="Normal"/>
    <w:uiPriority w:val="99"/>
    <w:rsid w:val="007946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F5005"/>
    <w:pPr>
      <w:spacing w:after="0" w:line="240" w:lineRule="auto"/>
      <w:ind w:left="720"/>
    </w:pPr>
    <w:rPr>
      <w:rFonts w:ascii="Calibri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4A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DE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528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528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28C2"/>
    <w:pPr>
      <w:spacing w:after="20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F528C2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comobilites.fr/fileadmin/user_upload/documentation/entreprises/pages_services/Evaluation_bilan_integration_2025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comobilites.fr/fileadmin/user_upload/documentation/entreprises/pages_services/Evaluation_6_mois_2025.xls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pcomobilites.fr/fileadmin/user_upload/documentation/entreprises/pages_services/Evaluation_3_mois_2025.xls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comobilites.fr/fileadmin/user_upload/documentation/entreprises/pages_services/Evaluation_1_suivi_2025.xls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4446-5BEE-4B12-BBB0-B7AF9301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AIRIAU</dc:creator>
  <cp:keywords/>
  <dc:description/>
  <cp:lastModifiedBy>Mélanie CHAUVET</cp:lastModifiedBy>
  <cp:revision>13</cp:revision>
  <cp:lastPrinted>2020-01-27T11:01:00Z</cp:lastPrinted>
  <dcterms:created xsi:type="dcterms:W3CDTF">2024-09-23T13:56:00Z</dcterms:created>
  <dcterms:modified xsi:type="dcterms:W3CDTF">2025-10-09T16:14:00Z</dcterms:modified>
</cp:coreProperties>
</file>